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ac9f58123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CONTANCIA AS</w:t>
      </w:r>
    </w:p>
    <w:sectPr>
      <w:headerReference xmlns:r="http://schemas.openxmlformats.org/officeDocument/2006/relationships" w:type="default" r:id="R476792a510ba457a"/>
      <w:footerReference xmlns:r="http://schemas.openxmlformats.org/officeDocument/2006/relationships" w:type="default" r:id="R3e830a4cda25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792a510ba457a" /><Relationship Type="http://schemas.openxmlformats.org/officeDocument/2006/relationships/footer" Target="/word/footer1.xml" Id="R3e830a4cda25426f" /></Relationships>
</file>