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d7dafe17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HOLDING AS</w:t>
      </w:r>
    </w:p>
    <w:sectPr>
      <w:headerReference xmlns:r="http://schemas.openxmlformats.org/officeDocument/2006/relationships" w:type="default" r:id="R4e3d5b169ac547de"/>
      <w:footerReference xmlns:r="http://schemas.openxmlformats.org/officeDocument/2006/relationships" w:type="default" r:id="Rf8d30537014d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HOLDING AS   ·   Org.nr 889 027 282   ·   c/o Bringo Sag &amp; Høvleri AS,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d5b169ac547de" /><Relationship Type="http://schemas.openxmlformats.org/officeDocument/2006/relationships/footer" Target="/word/footer1.xml" Id="Rf8d30537014d48fe" /></Relationships>
</file>