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9959f408cc43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BJØRNDALEN INVEST AS</w:t>
      </w:r>
    </w:p>
    <w:sectPr>
      <w:headerReference xmlns:r="http://schemas.openxmlformats.org/officeDocument/2006/relationships" w:type="default" r:id="R087797c8b77a4f51"/>
      <w:footerReference xmlns:r="http://schemas.openxmlformats.org/officeDocument/2006/relationships" w:type="default" r:id="R5a569548b6164f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BJØRNDALEN INVEST AS   ·   Org.nr 889 050 152   ·   Setesdalsveien 90   ·   4617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BJØRNDALEN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7797c8b77a4f51" /><Relationship Type="http://schemas.openxmlformats.org/officeDocument/2006/relationships/footer" Target="/word/footer1.xml" Id="R5a569548b6164f9f" /></Relationships>
</file>