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40710b55040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STRAAND HOLDING AS</w:t>
      </w:r>
    </w:p>
    <w:sectPr>
      <w:headerReference xmlns:r="http://schemas.openxmlformats.org/officeDocument/2006/relationships" w:type="default" r:id="R6b558cc8e7004f75"/>
      <w:footerReference xmlns:r="http://schemas.openxmlformats.org/officeDocument/2006/relationships" w:type="default" r:id="R89354418b6bb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STRAAND HOLDING AS   ·   Org.nr 889 057 572   ·   Kviteseidvegen 1698   ·   3853 VRÅDAL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58cc8e7004f75" /><Relationship Type="http://schemas.openxmlformats.org/officeDocument/2006/relationships/footer" Target="/word/footer1.xml" Id="R89354418b6bb4c16" /></Relationships>
</file>