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fcd0f5c4c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 HOLDING AS</w:t>
      </w:r>
    </w:p>
    <w:sectPr>
      <w:headerReference xmlns:r="http://schemas.openxmlformats.org/officeDocument/2006/relationships" w:type="default" r:id="R9d67136cec0748b5"/>
      <w:footerReference xmlns:r="http://schemas.openxmlformats.org/officeDocument/2006/relationships" w:type="default" r:id="Rff67a8f2bf6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 HOLDING AS   ·   Org.nr 889 062 932   ·   Linneavegen 12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136cec0748b5" /><Relationship Type="http://schemas.openxmlformats.org/officeDocument/2006/relationships/footer" Target="/word/footer1.xml" Id="Rff67a8f2bf6745d1" /></Relationships>
</file>