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74e0c592f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cb8d38164450f"/>
      <w:footerReference xmlns:r="http://schemas.openxmlformats.org/officeDocument/2006/relationships" w:type="default" r:id="R7de5ce754257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RIVER AS   ·   Org.nr 889 078 472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cb8d38164450f" /><Relationship Type="http://schemas.openxmlformats.org/officeDocument/2006/relationships/footer" Target="/word/footer1.xml" Id="R7de5ce7542574538" /></Relationships>
</file>