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f59560a43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06225a6744ea5"/>
      <w:footerReference xmlns:r="http://schemas.openxmlformats.org/officeDocument/2006/relationships" w:type="default" r:id="Rbe1690ecf7c4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INVEST AS   ·   Org.nr 889 078 952   ·   Hosleveien 20B   ·   1358 JAR   ·   eivind.magnus@poyry.com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06225a6744ea5" /><Relationship Type="http://schemas.openxmlformats.org/officeDocument/2006/relationships/footer" Target="/word/footer1.xml" Id="Rbe1690ecf7c44d69" /></Relationships>
</file>