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14ca7d0ad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 &amp; LARSEN EIENDOM AS</w:t>
      </w:r>
    </w:p>
    <w:sectPr>
      <w:headerReference xmlns:r="http://schemas.openxmlformats.org/officeDocument/2006/relationships" w:type="default" r:id="R6922cba71ad54f52"/>
      <w:footerReference xmlns:r="http://schemas.openxmlformats.org/officeDocument/2006/relationships" w:type="default" r:id="R30788f7ae278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&amp; LARSEN EIENDOM AS   ·   Org.nr 889 121 092   ·   Furutoppen 11   ·   1739 BORGENHAUGEN   ·   Tlf. 69 16 51 73   ·   byggra@online.no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&amp; LARSEN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2cba71ad54f52" /><Relationship Type="http://schemas.openxmlformats.org/officeDocument/2006/relationships/footer" Target="/word/footer1.xml" Id="R30788f7ae2784e4f" /></Relationships>
</file>