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370158bce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AS</w:t>
      </w:r>
    </w:p>
    <w:sectPr>
      <w:headerReference xmlns:r="http://schemas.openxmlformats.org/officeDocument/2006/relationships" w:type="default" r:id="R7587ff1620c24029"/>
      <w:footerReference xmlns:r="http://schemas.openxmlformats.org/officeDocument/2006/relationships" w:type="default" r:id="Re2d88b9c3c53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AS   ·   Org.nr 889 168 102   ·   Grundstadveien 38   ·   8360 BØSTAD   ·   Tlf. 76 08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7ff1620c24029" /><Relationship Type="http://schemas.openxmlformats.org/officeDocument/2006/relationships/footer" Target="/word/footer1.xml" Id="Re2d88b9c3c534874" /></Relationships>
</file>