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3853d4c6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GRUPPEN AS</w:t>
      </w:r>
    </w:p>
    <w:sectPr>
      <w:headerReference xmlns:r="http://schemas.openxmlformats.org/officeDocument/2006/relationships" w:type="default" r:id="Rdcc3c99c9e604888"/>
      <w:footerReference xmlns:r="http://schemas.openxmlformats.org/officeDocument/2006/relationships" w:type="default" r:id="R27445b68be30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3c99c9e604888" /><Relationship Type="http://schemas.openxmlformats.org/officeDocument/2006/relationships/footer" Target="/word/footer1.xml" Id="R27445b68be304c28" /></Relationships>
</file>