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ebd7b99e9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CHRISTIANIA STILLAS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CHRISTIANIA STILLAS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cf0d0dadd1407d"/>
      <w:footerReference xmlns:r="http://schemas.openxmlformats.org/officeDocument/2006/relationships" w:type="default" r:id="R19413a2a245f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HOLDING AS   ·   Org.nr 889 236 442   ·   Svennerudveien 36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f0d0dadd1407d" /><Relationship Type="http://schemas.openxmlformats.org/officeDocument/2006/relationships/footer" Target="/word/footer1.xml" Id="R19413a2a245f41c7" /></Relationships>
</file>