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f8399b803648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PROGRESSUM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Lørenskog,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AS</w:t>
      </w:r>
    </w:p>
    <w:sectPr>
      <w:headerReference xmlns:r="http://schemas.openxmlformats.org/officeDocument/2006/relationships" w:type="default" r:id="R545f66a3a9984e40"/>
      <w:footerReference xmlns:r="http://schemas.openxmlformats.org/officeDocument/2006/relationships" w:type="default" r:id="R8d227bdd617b41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5f66a3a9984e40" /><Relationship Type="http://schemas.openxmlformats.org/officeDocument/2006/relationships/footer" Target="/word/footer1.xml" Id="R8d227bdd617b410f" /></Relationships>
</file>