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c4b4356e7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AIR-TECH AS</w:t>
      </w:r>
    </w:p>
    <w:sectPr>
      <w:headerReference xmlns:r="http://schemas.openxmlformats.org/officeDocument/2006/relationships" w:type="default" r:id="R9a22aeb1225943a0"/>
      <w:footerReference xmlns:r="http://schemas.openxmlformats.org/officeDocument/2006/relationships" w:type="default" r:id="R11e5475752fd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AIR-TECH AS   ·   Org.nr 889 558 652   ·   Stanseveien 18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2aeb1225943a0" /><Relationship Type="http://schemas.openxmlformats.org/officeDocument/2006/relationships/footer" Target="/word/footer1.xml" Id="R11e5475752fd442b" /></Relationships>
</file>