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23cbcd75c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AIR-TECH AS, org.nr 889 558 652,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AIR-TECH AS</w:t>
      </w:r>
    </w:p>
    <w:sectPr>
      <w:headerReference xmlns:r="http://schemas.openxmlformats.org/officeDocument/2006/relationships" w:type="default" r:id="R57ed0f5021e64467"/>
      <w:footerReference xmlns:r="http://schemas.openxmlformats.org/officeDocument/2006/relationships" w:type="default" r:id="Rb67aa2de36fb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d0f5021e64467" /><Relationship Type="http://schemas.openxmlformats.org/officeDocument/2006/relationships/footer" Target="/word/footer1.xml" Id="Rb67aa2de36fb4663" /></Relationships>
</file>