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e7d581909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JÆRCONSULT AS</w:t>
      </w:r>
    </w:p>
    <w:sectPr>
      <w:headerReference xmlns:r="http://schemas.openxmlformats.org/officeDocument/2006/relationships" w:type="default" r:id="Rd491618ce5804b26"/>
      <w:footerReference xmlns:r="http://schemas.openxmlformats.org/officeDocument/2006/relationships" w:type="default" r:id="R7444b579f0cb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JÆRCONSULT AS   ·   Org.nr 889 958 022   ·   Hognestadvegen 286   ·   4346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1618ce5804b26" /><Relationship Type="http://schemas.openxmlformats.org/officeDocument/2006/relationships/footer" Target="/word/footer1.xml" Id="R7444b579f0cb4b63" /></Relationships>
</file>