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b9d7565d00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WESSEL REGNSKAP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WESSEL REGNSKAP DA</w:t>
      </w:r>
    </w:p>
    <w:sectPr>
      <w:headerReference xmlns:r="http://schemas.openxmlformats.org/officeDocument/2006/relationships" w:type="default" r:id="R43bb43bff38e48b3"/>
      <w:footerReference xmlns:r="http://schemas.openxmlformats.org/officeDocument/2006/relationships" w:type="default" r:id="R836054defbac42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WESSEL REGNSKAP DA   ·   Org.nr 890 495 362   ·   Husvikholmen 10   ·   1443 DRØBAK   ·   Tlf. 63 01 45 74   ·   post@wesselregnskap.no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WESSEL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bb43bff38e48b3" /><Relationship Type="http://schemas.openxmlformats.org/officeDocument/2006/relationships/footer" Target="/word/footer1.xml" Id="R836054defbac42c9" /></Relationships>
</file>