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1c5f9dae3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6c70c93f747a3"/>
      <w:footerReference xmlns:r="http://schemas.openxmlformats.org/officeDocument/2006/relationships" w:type="default" r:id="R5b8f961ec428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INVEST AS   ·   Org.nr 890 545 882   ·   Sørliveien 58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6c70c93f747a3" /><Relationship Type="http://schemas.openxmlformats.org/officeDocument/2006/relationships/footer" Target="/word/footer1.xml" Id="R5b8f961ec42846ab" /></Relationships>
</file>