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a2f3ef0c0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MAYS HOLDING AS</w:t>
      </w:r>
    </w:p>
    <w:sectPr>
      <w:headerReference xmlns:r="http://schemas.openxmlformats.org/officeDocument/2006/relationships" w:type="default" r:id="Rb3b9386e2d2f4b32"/>
      <w:footerReference xmlns:r="http://schemas.openxmlformats.org/officeDocument/2006/relationships" w:type="default" r:id="R58eb48afc89e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MAYS HOLDING AS   ·   Org.nr 890 599 222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386e2d2f4b32" /><Relationship Type="http://schemas.openxmlformats.org/officeDocument/2006/relationships/footer" Target="/word/footer1.xml" Id="R58eb48afc89e4c67" /></Relationships>
</file>