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7b38f24e17f42f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FAG-ELEKTRIKEREN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18.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FAG-ELEKTRIKEREN AS</w:t>
      </w:r>
    </w:p>
    <w:sectPr>
      <w:headerReference xmlns:r="http://schemas.openxmlformats.org/officeDocument/2006/relationships" w:type="default" r:id="R3dd1afb637804b9e"/>
      <w:footerReference xmlns:r="http://schemas.openxmlformats.org/officeDocument/2006/relationships" w:type="default" r:id="R2a0d5cb184a94c6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FAG-ELEKTRIKEREN AS   ·   Org.nr 890 716 652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FAG-ELEKTRIKEREN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dd1afb637804b9e" /><Relationship Type="http://schemas.openxmlformats.org/officeDocument/2006/relationships/footer" Target="/word/footer1.xml" Id="R2a0d5cb184a94c65" /></Relationships>
</file>