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f817a1168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REGNSKAPSKONTOR AS</w:t>
      </w:r>
    </w:p>
    <w:sectPr>
      <w:headerReference xmlns:r="http://schemas.openxmlformats.org/officeDocument/2006/relationships" w:type="default" r:id="Rc93a48e87eea4568"/>
      <w:footerReference xmlns:r="http://schemas.openxmlformats.org/officeDocument/2006/relationships" w:type="default" r:id="R740da4b8018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a48e87eea4568" /><Relationship Type="http://schemas.openxmlformats.org/officeDocument/2006/relationships/footer" Target="/word/footer1.xml" Id="R740da4b8018b4de4" /></Relationships>
</file>