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18c97c2074f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SNERTINGDAL BYGG &amp; GRAVESERVICE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Snertingdal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Snertingdal,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SNERTINGDAL BYGG &amp; GRAVESERVICE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59b185d5614f0c"/>
      <w:footerReference xmlns:r="http://schemas.openxmlformats.org/officeDocument/2006/relationships" w:type="default" r:id="R68c84daee0124e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SNERTINGDAL BYGG &amp; GRAVESERVICE AS   ·   Org.nr 891 602 502   ·   Øverrovegen 465   ·   2838 SNERTINGDAL   ·   snertbygg@hotmail.com   ·   www.snertbygg.no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SNERTINGDAL BYGG &amp;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9b185d5614f0c" /><Relationship Type="http://schemas.openxmlformats.org/officeDocument/2006/relationships/footer" Target="/word/footer1.xml" Id="R68c84daee0124e48" /></Relationships>
</file>