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b80d78936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CRIJA AS</w:t>
      </w:r>
    </w:p>
    <w:sectPr>
      <w:headerReference xmlns:r="http://schemas.openxmlformats.org/officeDocument/2006/relationships" w:type="default" r:id="R31de54fe12e342e3"/>
      <w:footerReference xmlns:r="http://schemas.openxmlformats.org/officeDocument/2006/relationships" w:type="default" r:id="R8803d02e2e4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e54fe12e342e3" /><Relationship Type="http://schemas.openxmlformats.org/officeDocument/2006/relationships/footer" Target="/word/footer1.xml" Id="R8803d02e2e4940b6" /></Relationships>
</file>