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b661fedbc4d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MAGIS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MAGIS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15da11113b4143"/>
      <w:footerReference xmlns:r="http://schemas.openxmlformats.org/officeDocument/2006/relationships" w:type="default" r:id="R9fa83cc559c0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MAGIS INVEST AS   ·   Org.nr 892 053 642   ·   Staverbråtan 18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5da11113b4143" /><Relationship Type="http://schemas.openxmlformats.org/officeDocument/2006/relationships/footer" Target="/word/footer1.xml" Id="R9fa83cc559c0476d" /></Relationships>
</file>