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252cfb22e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Ringebu,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ESSENZA AS</w:t>
      </w:r>
    </w:p>
    <w:sectPr>
      <w:headerReference xmlns:r="http://schemas.openxmlformats.org/officeDocument/2006/relationships" w:type="default" r:id="Rd7326548712b4ddf"/>
      <w:footerReference xmlns:r="http://schemas.openxmlformats.org/officeDocument/2006/relationships" w:type="default" r:id="Re7671275f1ff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ESSENZA AS   ·   Org.nr 893 278 362   ·   Flyplassvegen 15   ·   2630 RINGEBU   ·   Tlf. 61 28 18 50   ·   www.essenza.no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ESSENZA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26548712b4ddf" /><Relationship Type="http://schemas.openxmlformats.org/officeDocument/2006/relationships/footer" Target="/word/footer1.xml" Id="Re7671275f1ff4c68" /></Relationships>
</file>