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279b572ab48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KILDAHL AS</w:t>
      </w:r>
    </w:p>
    <w:sectPr>
      <w:headerReference xmlns:r="http://schemas.openxmlformats.org/officeDocument/2006/relationships" w:type="default" r:id="Rbea55cf7db8545f1"/>
      <w:footerReference xmlns:r="http://schemas.openxmlformats.org/officeDocument/2006/relationships" w:type="default" r:id="R524972206d9a4d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KILDAHL AS   ·   Org.nr 894 854 782   ·   Holtegata 16A   ·   0259 OSLO   ·   Tlf. 22 55 37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a55cf7db8545f1" /><Relationship Type="http://schemas.openxmlformats.org/officeDocument/2006/relationships/footer" Target="/word/footer1.xml" Id="R524972206d9a4d2e" /></Relationships>
</file>