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b99d97d56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BR.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BR.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13170e98b486f"/>
      <w:footerReference xmlns:r="http://schemas.openxmlformats.org/officeDocument/2006/relationships" w:type="default" r:id="R6529aba7131e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SVENDSEN AS   ·   Org.nr 895 205 192   ·   Halsahagan 119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13170e98b486f" /><Relationship Type="http://schemas.openxmlformats.org/officeDocument/2006/relationships/footer" Target="/word/footer1.xml" Id="R6529aba7131e41e8" /></Relationships>
</file>