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b642c7d08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 ARNE NILSEN AVD.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ARNE NILSEN AVD. KONGSBERG AS</w:t>
      </w:r>
    </w:p>
    <w:sectPr>
      <w:headerReference xmlns:r="http://schemas.openxmlformats.org/officeDocument/2006/relationships" w:type="default" r:id="R3a1c8fb03e2d4681"/>
      <w:footerReference xmlns:r="http://schemas.openxmlformats.org/officeDocument/2006/relationships" w:type="default" r:id="Rd17565307b38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c8fb03e2d4681" /><Relationship Type="http://schemas.openxmlformats.org/officeDocument/2006/relationships/footer" Target="/word/footer1.xml" Id="Rd17565307b384409" /></Relationships>
</file>