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30fc6531a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TORVLI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TORVLI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5068663bcf4f7b"/>
      <w:footerReference xmlns:r="http://schemas.openxmlformats.org/officeDocument/2006/relationships" w:type="default" r:id="R9616921ddc39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TORVLI AS   ·   Org.nr 895 690 732   ·   c/o Haaland Sko Gågaten AS, Sandviksbodene 3A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068663bcf4f7b" /><Relationship Type="http://schemas.openxmlformats.org/officeDocument/2006/relationships/footer" Target="/word/footer1.xml" Id="R9616921ddc3944e6" /></Relationships>
</file>