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c57f3fc08742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ELLINGARD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ELLINGARD AS</w:t>
      </w:r>
    </w:p>
    <w:sectPr>
      <w:headerReference xmlns:r="http://schemas.openxmlformats.org/officeDocument/2006/relationships" w:type="default" r:id="Rbead206060f544c3"/>
      <w:footerReference xmlns:r="http://schemas.openxmlformats.org/officeDocument/2006/relationships" w:type="default" r:id="R856f704df13848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ELLINGARD AS   ·   Org.nr 895 745 812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ELLINGARD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ad206060f544c3" /><Relationship Type="http://schemas.openxmlformats.org/officeDocument/2006/relationships/footer" Target="/word/footer1.xml" Id="R856f704df13848bb" /></Relationships>
</file>