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9658ff9e0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RIKARDSEN AS</w:t>
      </w:r>
    </w:p>
    <w:sectPr>
      <w:headerReference xmlns:r="http://schemas.openxmlformats.org/officeDocument/2006/relationships" w:type="default" r:id="Rec74d063cbe5497c"/>
      <w:footerReference xmlns:r="http://schemas.openxmlformats.org/officeDocument/2006/relationships" w:type="default" r:id="R038e25735102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RIKARDSEN AS   ·   Org.nr 896 250 752   ·   Roansveien 1745   ·   7194 BRANDSFJORD   ·   ketil@rorlegger-rikardsen.no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RIKARDSEN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4d063cbe5497c" /><Relationship Type="http://schemas.openxmlformats.org/officeDocument/2006/relationships/footer" Target="/word/footer1.xml" Id="R038e2573510248b9" /></Relationships>
</file>