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83c8f15a2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BEDEHUSLAG</w:t>
      </w:r>
    </w:p>
    <w:sectPr>
      <w:headerReference xmlns:r="http://schemas.openxmlformats.org/officeDocument/2006/relationships" w:type="default" r:id="R80fdb41185784b20"/>
      <w:footerReference xmlns:r="http://schemas.openxmlformats.org/officeDocument/2006/relationships" w:type="default" r:id="R0aed2832d6a4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db41185784b20" /><Relationship Type="http://schemas.openxmlformats.org/officeDocument/2006/relationships/footer" Target="/word/footer1.xml" Id="R0aed2832d6a44275" /></Relationships>
</file>