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ee29b282b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PROPLAN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PROPLAN REGNSKAP AS</w:t>
      </w:r>
    </w:p>
    <w:sectPr>
      <w:headerReference xmlns:r="http://schemas.openxmlformats.org/officeDocument/2006/relationships" w:type="default" r:id="R2678b1e02bc0453f"/>
      <w:footerReference xmlns:r="http://schemas.openxmlformats.org/officeDocument/2006/relationships" w:type="default" r:id="Rc4e9d6da4ea2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PROPLAN REGNSKAP AS   ·   Org.nr 896 896 482   ·   Vassbotnen 19   ·   4033 STAVANGER   ·   Tlf. 81 50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PROPLAN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8b1e02bc0453f" /><Relationship Type="http://schemas.openxmlformats.org/officeDocument/2006/relationships/footer" Target="/word/footer1.xml" Id="Rc4e9d6da4ea24901" /></Relationships>
</file>