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0c791f2d0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SEG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Flå,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 ENTREPRENØR AS</w:t>
      </w:r>
    </w:p>
    <w:sectPr>
      <w:headerReference xmlns:r="http://schemas.openxmlformats.org/officeDocument/2006/relationships" w:type="default" r:id="Rde4cb4cd5c8140f4"/>
      <w:footerReference xmlns:r="http://schemas.openxmlformats.org/officeDocument/2006/relationships" w:type="default" r:id="Rc8c53b33fbdf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 ENTREPRENØR AS   ·   Org.nr 897 012 812   ·   Gulsvik   ·   3539 FLÅ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cb4cd5c8140f4" /><Relationship Type="http://schemas.openxmlformats.org/officeDocument/2006/relationships/footer" Target="/word/footer1.xml" Id="Rc8c53b33fbdf4170" /></Relationships>
</file>