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7b229e52f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89c9accfd43af"/>
      <w:footerReference xmlns:r="http://schemas.openxmlformats.org/officeDocument/2006/relationships" w:type="default" r:id="Rb9aed8d604bc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TOVEN EIENDOM AS   ·   Org.nr 897 762 552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89c9accfd43af" /><Relationship Type="http://schemas.openxmlformats.org/officeDocument/2006/relationships/footer" Target="/word/footer1.xml" Id="Rb9aed8d604bc4807" /></Relationships>
</file>