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545ba3e14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VICA AS, org.nr 897 830 892,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26c2480e4733479c"/>
      <w:footerReference xmlns:r="http://schemas.openxmlformats.org/officeDocument/2006/relationships" w:type="default" r:id="Rb08f6916172d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2480e4733479c" /><Relationship Type="http://schemas.openxmlformats.org/officeDocument/2006/relationships/footer" Target="/word/footer1.xml" Id="Rb08f6916172d4c1b" /></Relationships>
</file>