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25d52a8df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ELECTRO AS</w:t>
      </w:r>
    </w:p>
    <w:sectPr>
      <w:headerReference xmlns:r="http://schemas.openxmlformats.org/officeDocument/2006/relationships" w:type="default" r:id="R6d22d9aa29014985"/>
      <w:footerReference xmlns:r="http://schemas.openxmlformats.org/officeDocument/2006/relationships" w:type="default" r:id="R03140d0326b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d9aa29014985" /><Relationship Type="http://schemas.openxmlformats.org/officeDocument/2006/relationships/footer" Target="/word/footer1.xml" Id="R03140d0326b64dc0" /></Relationships>
</file>