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2a850401274a3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ROGALAND INVESTERING AS</w:t>
      </w:r>
    </w:p>
    <w:sectPr>
      <w:headerReference xmlns:r="http://schemas.openxmlformats.org/officeDocument/2006/relationships" w:type="default" r:id="Rdab48a50ac6e4048"/>
      <w:footerReference xmlns:r="http://schemas.openxmlformats.org/officeDocument/2006/relationships" w:type="default" r:id="R16f52c74f8e049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ROGALAND INVESTERING AS   ·   Org.nr 898 096 572   ·   Godesetkroken 34   ·   4034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ROGALAND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b48a50ac6e4048" /><Relationship Type="http://schemas.openxmlformats.org/officeDocument/2006/relationships/footer" Target="/word/footer1.xml" Id="R16f52c74f8e0498b" /></Relationships>
</file>