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3a08fb9ff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FMKN HOLDING AS</w:t>
      </w:r>
    </w:p>
    <w:sectPr>
      <w:headerReference xmlns:r="http://schemas.openxmlformats.org/officeDocument/2006/relationships" w:type="default" r:id="R031e3dd56de44c7d"/>
      <w:footerReference xmlns:r="http://schemas.openxmlformats.org/officeDocument/2006/relationships" w:type="default" r:id="R8362366d3be5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FMKN HOLDING AS   ·   Org.nr 898 166 902   ·   Solheimveien 50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e3dd56de44c7d" /><Relationship Type="http://schemas.openxmlformats.org/officeDocument/2006/relationships/footer" Target="/word/footer1.xml" Id="R8362366d3be54c95" /></Relationships>
</file>