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4d80af26c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f98057aee4b78"/>
      <w:footerReference xmlns:r="http://schemas.openxmlformats.org/officeDocument/2006/relationships" w:type="default" r:id="R606cbaba6244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AS   ·   Org.nr 898 271 692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98057aee4b78" /><Relationship Type="http://schemas.openxmlformats.org/officeDocument/2006/relationships/footer" Target="/word/footer1.xml" Id="R606cbaba62444dc8" /></Relationships>
</file>