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518eda3c5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NEC AS</w:t>
      </w:r>
    </w:p>
    <w:sectPr>
      <w:headerReference xmlns:r="http://schemas.openxmlformats.org/officeDocument/2006/relationships" w:type="default" r:id="R47a97dc0f1704c28"/>
      <w:footerReference xmlns:r="http://schemas.openxmlformats.org/officeDocument/2006/relationships" w:type="default" r:id="Rea7109ff9216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NEC AS   ·   Org.nr 898 438 422   ·   Christies gate 14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97dc0f1704c28" /><Relationship Type="http://schemas.openxmlformats.org/officeDocument/2006/relationships/footer" Target="/word/footer1.xml" Id="Rea7109ff921644c4" /></Relationships>
</file>