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23d17a06fd4a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BARROCK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Rykkinn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Rykkinn,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BARROCK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312d0cd76e48fc"/>
      <w:footerReference xmlns:r="http://schemas.openxmlformats.org/officeDocument/2006/relationships" w:type="default" r:id="R8d434e5013d04b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BARROCK INVEST AS   ·   Org.nr 898 592 022   ·   Brekkeveien 9   ·   1349 RYKKINN   ·   binders14@gmail.com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BARROCK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312d0cd76e48fc" /><Relationship Type="http://schemas.openxmlformats.org/officeDocument/2006/relationships/footer" Target="/word/footer1.xml" Id="R8d434e5013d04bd3" /></Relationships>
</file>