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18f72d0bc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ELEKTRO AS</w:t>
      </w:r>
    </w:p>
    <w:sectPr>
      <w:headerReference xmlns:r="http://schemas.openxmlformats.org/officeDocument/2006/relationships" w:type="default" r:id="R4c8601e8b989499e"/>
      <w:footerReference xmlns:r="http://schemas.openxmlformats.org/officeDocument/2006/relationships" w:type="default" r:id="Rc6f5e35bfd8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ELEKTRO AS   ·   Org.nr 910 295 764   ·   Tangengata 12   ·   3300 HOKKSUND   ·   Tlf. 32 75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601e8b989499e" /><Relationship Type="http://schemas.openxmlformats.org/officeDocument/2006/relationships/footer" Target="/word/footer1.xml" Id="Rc6f5e35bfd8c40b7" /></Relationships>
</file>