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6214da8a8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JACO, org.nr 910 386 441,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JACO</w:t>
      </w:r>
    </w:p>
    <w:sectPr>
      <w:headerReference xmlns:r="http://schemas.openxmlformats.org/officeDocument/2006/relationships" w:type="default" r:id="R87705e738d08484d"/>
      <w:footerReference xmlns:r="http://schemas.openxmlformats.org/officeDocument/2006/relationships" w:type="default" r:id="R1a26c7e0d09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05e738d08484d" /><Relationship Type="http://schemas.openxmlformats.org/officeDocument/2006/relationships/footer" Target="/word/footer1.xml" Id="R1a26c7e0d0984cc3" /></Relationships>
</file>