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f4fdca92f4f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BERGSENG &amp; CO AS</w:t>
      </w:r>
    </w:p>
    <w:sectPr>
      <w:headerReference xmlns:r="http://schemas.openxmlformats.org/officeDocument/2006/relationships" w:type="default" r:id="Rce9fed435d5f486e"/>
      <w:footerReference xmlns:r="http://schemas.openxmlformats.org/officeDocument/2006/relationships" w:type="default" r:id="R9378cf6aeae3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BERGSENG &amp; CO AS   ·   Org.nr 910 532 723   ·   Storgata 62   ·   2609 LILLEHAMMER   ·   Tlf. 61 24 88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BERGSENG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fed435d5f486e" /><Relationship Type="http://schemas.openxmlformats.org/officeDocument/2006/relationships/footer" Target="/word/footer1.xml" Id="R9378cf6aeae34e53" /></Relationships>
</file>