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a4f9530c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Bernhd. Brekke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Bernhd. Brekke A/S</w:t>
      </w:r>
    </w:p>
    <w:sectPr>
      <w:headerReference xmlns:r="http://schemas.openxmlformats.org/officeDocument/2006/relationships" w:type="default" r:id="Rd566200f014647e4"/>
      <w:footerReference xmlns:r="http://schemas.openxmlformats.org/officeDocument/2006/relationships" w:type="default" r:id="Re9942a01b4f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Bernhd. Brekke A/S   ·   Org.nr 910 803 565   ·   Schultz gate 1   ·   7013 TRONDHEIM   ·   rune@bbrekke.no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Bernhd. Brekke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6200f014647e4" /><Relationship Type="http://schemas.openxmlformats.org/officeDocument/2006/relationships/footer" Target="/word/footer1.xml" Id="Re9942a01b4fc4506" /></Relationships>
</file>