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a878de999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GUNNAR LANDGRAFF AS.</w:t>
      </w:r>
    </w:p>
    <w:sectPr>
      <w:headerReference xmlns:r="http://schemas.openxmlformats.org/officeDocument/2006/relationships" w:type="default" r:id="Re200c10aa6fe42b5"/>
      <w:footerReference xmlns:r="http://schemas.openxmlformats.org/officeDocument/2006/relationships" w:type="default" r:id="Rcc46bd70907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LANDGRAFF AS   ·   Org.nr 910 989 014   ·   Josefines gate 37   ·   0351 OSLO   ·   Tlf. 22 60 03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LANDGRAFF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0c10aa6fe42b5" /><Relationship Type="http://schemas.openxmlformats.org/officeDocument/2006/relationships/footer" Target="/word/footer1.xml" Id="Rcc46bd70907745d4" /></Relationships>
</file>