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8108f90c4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BWT BIRGER CHRISTENSEN AS</w:t>
      </w:r>
    </w:p>
    <w:sectPr>
      <w:headerReference xmlns:r="http://schemas.openxmlformats.org/officeDocument/2006/relationships" w:type="default" r:id="Rd213a84ac14440db"/>
      <w:footerReference xmlns:r="http://schemas.openxmlformats.org/officeDocument/2006/relationships" w:type="default" r:id="Rb79aac9f0113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3a84ac14440db" /><Relationship Type="http://schemas.openxmlformats.org/officeDocument/2006/relationships/footer" Target="/word/footer1.xml" Id="Rb79aac9f011340cd" /></Relationships>
</file>