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31ce52aa1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CORNELIUSSEN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24b55343ab994f97"/>
      <w:footerReference xmlns:r="http://schemas.openxmlformats.org/officeDocument/2006/relationships" w:type="default" r:id="R52bd7e027aca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55343ab994f97" /><Relationship Type="http://schemas.openxmlformats.org/officeDocument/2006/relationships/footer" Target="/word/footer1.xml" Id="R52bd7e027aca4f4a" /></Relationships>
</file>