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e46c49c7d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FERDIGHUS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FERDIGHUS AS</w:t>
      </w:r>
    </w:p>
    <w:sectPr>
      <w:headerReference xmlns:r="http://schemas.openxmlformats.org/officeDocument/2006/relationships" w:type="default" r:id="R6d3e0786343d4b00"/>
      <w:footerReference xmlns:r="http://schemas.openxmlformats.org/officeDocument/2006/relationships" w:type="default" r:id="R5d505b6e70d8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FERDIGHUS AS   ·   Org.nr 911 612 860   ·   Nordsiveien 11   ·   9310 SØRREISA   ·   Tlf. 77 86 20 20   ·   post@ferdighus.no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0786343d4b00" /><Relationship Type="http://schemas.openxmlformats.org/officeDocument/2006/relationships/footer" Target="/word/footer1.xml" Id="R5d505b6e70d84a4a" /></Relationships>
</file>