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4cf95cde8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LINDA 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LINDA 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210fb923c4fa8"/>
      <w:footerReference xmlns:r="http://schemas.openxmlformats.org/officeDocument/2006/relationships" w:type="default" r:id="R53b0dfe14f73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10fb923c4fa8" /><Relationship Type="http://schemas.openxmlformats.org/officeDocument/2006/relationships/footer" Target="/word/footer1.xml" Id="R53b0dfe14f734dec" /></Relationships>
</file>